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A3" w:rsidRDefault="005841A3" w:rsidP="005841A3">
      <w:r>
        <w:t>Kjøpsvilkår Profilgenser.no</w:t>
      </w:r>
    </w:p>
    <w:p w:rsidR="005841A3" w:rsidRDefault="005841A3" w:rsidP="005841A3">
      <w:r>
        <w:t xml:space="preserve">1. Over- / </w:t>
      </w:r>
      <w:proofErr w:type="spellStart"/>
      <w:r>
        <w:t>underleveranse</w:t>
      </w:r>
      <w:proofErr w:type="spellEnd"/>
    </w:p>
    <w:p w:rsidR="005841A3" w:rsidRDefault="00E6153E" w:rsidP="005841A3">
      <w:r>
        <w:t xml:space="preserve">Ved levering av for lite eller for mye i henhold til avtale vil dette bli korrigert. </w:t>
      </w:r>
    </w:p>
    <w:p w:rsidR="005841A3" w:rsidRDefault="005841A3" w:rsidP="005841A3"/>
    <w:p w:rsidR="005841A3" w:rsidRDefault="005841A3" w:rsidP="005841A3">
      <w:r>
        <w:t>2. Fraktkostnad</w:t>
      </w:r>
    </w:p>
    <w:p w:rsidR="005841A3" w:rsidRDefault="005841A3" w:rsidP="005841A3">
      <w:r>
        <w:t xml:space="preserve">Fraktprisen som fremkommer </w:t>
      </w:r>
      <w:r w:rsidR="00E6153E">
        <w:t>i nettbutikken</w:t>
      </w:r>
      <w:r>
        <w:t xml:space="preserve"> gjelder frakt til en adresse i Norge. Har du behov for splitting av ordre til flere mottakere på ulike lokasjoner eller leveranse utenlands, ber vi om at </w:t>
      </w:r>
    </w:p>
    <w:p w:rsidR="005841A3" w:rsidRDefault="005841A3" w:rsidP="005841A3">
      <w:proofErr w:type="gramStart"/>
      <w:r>
        <w:t>du</w:t>
      </w:r>
      <w:proofErr w:type="gramEnd"/>
      <w:r>
        <w:t xml:space="preserve"> kontakter </w:t>
      </w:r>
      <w:r w:rsidR="00E6153E">
        <w:t>oss</w:t>
      </w:r>
      <w:r>
        <w:t xml:space="preserve"> direkte via telefon eller mail, for avklaring på fraktkostnad.</w:t>
      </w:r>
    </w:p>
    <w:p w:rsidR="005841A3" w:rsidRDefault="005841A3" w:rsidP="005841A3"/>
    <w:p w:rsidR="005841A3" w:rsidRDefault="005841A3" w:rsidP="005841A3">
      <w:r>
        <w:t>3. Produktpriser</w:t>
      </w:r>
    </w:p>
    <w:p w:rsidR="005841A3" w:rsidRDefault="00E6153E" w:rsidP="005841A3">
      <w:r>
        <w:t>Oppgitte priser er inklusive</w:t>
      </w:r>
      <w:r w:rsidR="005841A3">
        <w:t xml:space="preserve"> merverdiavgift. Vi tar forbehold om eventuelle prisendringer som følge av svingninger i valutakurser, forhøyede materialpriser, endrede tollsatser, lovpålagte </w:t>
      </w:r>
    </w:p>
    <w:p w:rsidR="005841A3" w:rsidRDefault="005841A3" w:rsidP="005841A3">
      <w:proofErr w:type="gramStart"/>
      <w:r>
        <w:t>avgifter</w:t>
      </w:r>
      <w:proofErr w:type="gramEnd"/>
      <w:r>
        <w:t xml:space="preserve"> og eventuelle skrivefeil / trykkfeil. I slike tilfeller vil</w:t>
      </w:r>
      <w:r w:rsidR="00E6153E">
        <w:t xml:space="preserve"> du bli kontaktet av en av våre medarbeidere.</w:t>
      </w:r>
    </w:p>
    <w:p w:rsidR="005841A3" w:rsidRDefault="005841A3" w:rsidP="005841A3"/>
    <w:p w:rsidR="005841A3" w:rsidRDefault="005841A3" w:rsidP="00E6153E">
      <w:r>
        <w:t>Oppsatte pri</w:t>
      </w:r>
      <w:r w:rsidR="00E6153E">
        <w:t>ser for produktene er inklusive trykk der det er vist. For produkter som ikke vises med trykt motiv tilkommer trykkekostnader dersom en ønsker trykk.</w:t>
      </w:r>
    </w:p>
    <w:p w:rsidR="005841A3" w:rsidRDefault="005841A3" w:rsidP="005841A3"/>
    <w:p w:rsidR="005841A3" w:rsidRDefault="005841A3" w:rsidP="005841A3">
      <w:r>
        <w:t>4. Produkter med trykk</w:t>
      </w:r>
    </w:p>
    <w:p w:rsidR="005841A3" w:rsidRDefault="005841A3" w:rsidP="005841A3">
      <w:r>
        <w:t xml:space="preserve">Vær oppmerksom på at det ved logomerking kan forekomme en viss nyanseforskjell på fargene avhengig av materiale og bakgrunnsfarge. Logofarger vil også kunne ha ulike nyanser på ulike  </w:t>
      </w:r>
    </w:p>
    <w:p w:rsidR="005841A3" w:rsidRDefault="005841A3" w:rsidP="005841A3">
      <w:proofErr w:type="gramStart"/>
      <w:r>
        <w:t>trykkemaskiner</w:t>
      </w:r>
      <w:proofErr w:type="gramEnd"/>
      <w:r>
        <w:t xml:space="preserve"> / metoder. Kunde kan alltid kjøpe et prøvetrykk til en avtalt pris dersom han vil forsikre seg at trykkfargen er helt korrekt. Kunde skal varsle selger om dette før korrektur på </w:t>
      </w:r>
    </w:p>
    <w:p w:rsidR="00C716D6" w:rsidRDefault="005841A3" w:rsidP="00C716D6">
      <w:proofErr w:type="gramStart"/>
      <w:r>
        <w:t>produktene</w:t>
      </w:r>
      <w:proofErr w:type="gramEnd"/>
      <w:r>
        <w:t xml:space="preserve"> godkjennes. Vær oppmerksom på at ekstra kostnader kan påløpe, og leveringstiden kan forlenges ved bestilling av prøvetrykk.</w:t>
      </w:r>
    </w:p>
    <w:p w:rsidR="005841A3" w:rsidRDefault="005841A3" w:rsidP="005841A3">
      <w:r>
        <w:t>.</w:t>
      </w:r>
    </w:p>
    <w:p w:rsidR="005841A3" w:rsidRDefault="005841A3" w:rsidP="005841A3"/>
    <w:p w:rsidR="005841A3" w:rsidRDefault="005841A3" w:rsidP="005841A3">
      <w:r>
        <w:t>5. Leveringstid</w:t>
      </w:r>
    </w:p>
    <w:p w:rsidR="005841A3" w:rsidRDefault="005841A3" w:rsidP="005841A3">
      <w:r>
        <w:t>Bindende avtaler gjelder ikke før kjøpers bestilling er skriftlig bekreftet av selger. Leveringstiden regnes fra senest:</w:t>
      </w:r>
    </w:p>
    <w:p w:rsidR="005841A3" w:rsidRDefault="005841A3" w:rsidP="005841A3"/>
    <w:p w:rsidR="005841A3" w:rsidRDefault="005841A3" w:rsidP="005841A3">
      <w:proofErr w:type="gramStart"/>
      <w:r>
        <w:t>a )</w:t>
      </w:r>
      <w:proofErr w:type="gramEnd"/>
      <w:r>
        <w:t xml:space="preserve"> den dagen da bindende avtale er inngått</w:t>
      </w:r>
    </w:p>
    <w:p w:rsidR="005841A3" w:rsidRDefault="005841A3" w:rsidP="005841A3">
      <w:proofErr w:type="gramStart"/>
      <w:r>
        <w:t>b )</w:t>
      </w:r>
      <w:proofErr w:type="gramEnd"/>
      <w:r>
        <w:t xml:space="preserve"> dato for mottakelse av kjøpers godkjenning av utfallsprøve / korrektur.</w:t>
      </w:r>
    </w:p>
    <w:p w:rsidR="005841A3" w:rsidRDefault="005841A3" w:rsidP="005841A3"/>
    <w:p w:rsidR="005841A3" w:rsidRDefault="008100A6" w:rsidP="005841A3">
      <w:r>
        <w:lastRenderedPageBreak/>
        <w:t>Leveringstid fra ordredato er normalt 2-3 uker.</w:t>
      </w:r>
    </w:p>
    <w:p w:rsidR="008100A6" w:rsidRDefault="008100A6" w:rsidP="005841A3"/>
    <w:p w:rsidR="005841A3" w:rsidRDefault="005841A3" w:rsidP="005841A3">
      <w:r>
        <w:t>6. Force Majeure</w:t>
      </w:r>
    </w:p>
    <w:p w:rsidR="005841A3" w:rsidRDefault="005841A3" w:rsidP="005841A3">
      <w:r>
        <w:t xml:space="preserve">Leveringstiden må aksepteres forlenget, når det inntrer forhold som er helt utenfor selgers kontroll og / eller omfattes av Force Majeure. Dette kan være bl.a. arbeidskonflikter, uforutsette </w:t>
      </w:r>
    </w:p>
    <w:p w:rsidR="005841A3" w:rsidRDefault="005841A3" w:rsidP="005841A3">
      <w:proofErr w:type="gramStart"/>
      <w:r>
        <w:t>militære</w:t>
      </w:r>
      <w:proofErr w:type="gramEnd"/>
      <w:r>
        <w:t xml:space="preserve"> øvelser eller skjerpet beredskap, importstopp/restriksjoner, naturkatastrofer, streik og </w:t>
      </w:r>
      <w:proofErr w:type="spellStart"/>
      <w:r>
        <w:t>lock-out</w:t>
      </w:r>
      <w:proofErr w:type="spellEnd"/>
      <w:r>
        <w:t xml:space="preserve">, brann, ran og innbrudd. Hvis slike forhold inntreffer vil selger umiddelbart ta kontakt </w:t>
      </w:r>
    </w:p>
    <w:p w:rsidR="005841A3" w:rsidRDefault="005841A3" w:rsidP="005841A3">
      <w:proofErr w:type="gramStart"/>
      <w:r>
        <w:t>med</w:t>
      </w:r>
      <w:proofErr w:type="gramEnd"/>
      <w:r>
        <w:t xml:space="preserve"> kjøper.</w:t>
      </w:r>
    </w:p>
    <w:p w:rsidR="005841A3" w:rsidRDefault="005841A3" w:rsidP="005841A3"/>
    <w:p w:rsidR="005841A3" w:rsidRDefault="005841A3" w:rsidP="005841A3">
      <w:r>
        <w:t>7. Design/skisser</w:t>
      </w:r>
    </w:p>
    <w:p w:rsidR="005841A3" w:rsidRDefault="00B0442D" w:rsidP="005841A3">
      <w:r>
        <w:t>Skisser og design er Profilgenser</w:t>
      </w:r>
      <w:r w:rsidR="005841A3">
        <w:t xml:space="preserve"> sin eiendom og må ikke uten samtykke kopieres, etterlignes eller settes i produksjon, jfr. lov om opphavsrett til åndsverk </w:t>
      </w:r>
      <w:proofErr w:type="spellStart"/>
      <w:r w:rsidR="005841A3">
        <w:t>m.v</w:t>
      </w:r>
      <w:proofErr w:type="spellEnd"/>
      <w:r w:rsidR="005841A3">
        <w:t xml:space="preserve">. </w:t>
      </w:r>
    </w:p>
    <w:p w:rsidR="005841A3" w:rsidRDefault="005841A3" w:rsidP="005841A3">
      <w:r>
        <w:t>LOV-1961-05-12-2.</w:t>
      </w:r>
    </w:p>
    <w:p w:rsidR="005841A3" w:rsidRDefault="005841A3" w:rsidP="005841A3"/>
    <w:p w:rsidR="005841A3" w:rsidRDefault="005841A3" w:rsidP="005841A3">
      <w:r>
        <w:t>8. Betalingsbetingelser</w:t>
      </w:r>
    </w:p>
    <w:p w:rsidR="005841A3" w:rsidRDefault="005841A3" w:rsidP="005841A3">
      <w:r>
        <w:t>For nye kunder som ønsker faktura istedenfor kontant betaling, vil selger gjennomføre en kredittanalyse. Dersom kredittanalysen vurderes som tilfredsstillende, gis</w:t>
      </w:r>
      <w:r w:rsidR="00C97E69">
        <w:t xml:space="preserve"> det 10</w:t>
      </w:r>
      <w:bookmarkStart w:id="0" w:name="_GoBack"/>
      <w:bookmarkEnd w:id="0"/>
      <w:r>
        <w:t xml:space="preserve"> dagers  </w:t>
      </w:r>
    </w:p>
    <w:p w:rsidR="005841A3" w:rsidRDefault="005841A3" w:rsidP="005841A3">
      <w:proofErr w:type="gramStart"/>
      <w:r>
        <w:t>betalingsfrist</w:t>
      </w:r>
      <w:proofErr w:type="gramEnd"/>
      <w:r>
        <w:t xml:space="preserve"> mot faktura. Ved fakturabetaling tilk</w:t>
      </w:r>
      <w:r w:rsidR="00B0442D">
        <w:t xml:space="preserve">ommer et fakturagebyr på kr. 70 </w:t>
      </w:r>
      <w:proofErr w:type="gramStart"/>
      <w:r>
        <w:t>- .</w:t>
      </w:r>
      <w:proofErr w:type="gramEnd"/>
      <w:r>
        <w:t xml:space="preserve"> For eksisterende avtalekunder gjelder samme betingelser som tidligere. Foretak som ikke er </w:t>
      </w:r>
    </w:p>
    <w:p w:rsidR="005841A3" w:rsidRDefault="005841A3" w:rsidP="005841A3">
      <w:proofErr w:type="gramStart"/>
      <w:r>
        <w:t>kredittverdige</w:t>
      </w:r>
      <w:proofErr w:type="gramEnd"/>
      <w:r>
        <w:t xml:space="preserve"> kan forskuddsbetale, enten på giro eller med kredittkort.</w:t>
      </w:r>
    </w:p>
    <w:p w:rsidR="005841A3" w:rsidRDefault="005841A3" w:rsidP="005841A3"/>
    <w:p w:rsidR="005841A3" w:rsidRDefault="005841A3" w:rsidP="005841A3">
      <w:r>
        <w:t>9. Eiendomsrett</w:t>
      </w:r>
    </w:p>
    <w:p w:rsidR="005841A3" w:rsidRDefault="005841A3" w:rsidP="005841A3">
      <w:r>
        <w:t>Levert produkt forblir leverandørens eiendom til faktura er betalt i sin helhet.</w:t>
      </w:r>
    </w:p>
    <w:p w:rsidR="005841A3" w:rsidRDefault="005841A3" w:rsidP="005841A3"/>
    <w:p w:rsidR="005841A3" w:rsidRDefault="005841A3" w:rsidP="005841A3">
      <w:r>
        <w:t>10. Reklamasjon</w:t>
      </w:r>
    </w:p>
    <w:p w:rsidR="005841A3" w:rsidRDefault="005841A3" w:rsidP="005841A3">
      <w:r>
        <w:t xml:space="preserve">Anmerkning om feil eller brist i leveransen, eller anmerkning om overskredet leveringstid skal skje snarest etter at kjøperen har merket dette eller burde ha merket dette. På ordinære </w:t>
      </w:r>
    </w:p>
    <w:p w:rsidR="005841A3" w:rsidRDefault="005841A3" w:rsidP="005841A3">
      <w:proofErr w:type="gramStart"/>
      <w:r>
        <w:t>produkter</w:t>
      </w:r>
      <w:proofErr w:type="gramEnd"/>
      <w:r>
        <w:t xml:space="preserve"> regnes vanlig reklamasjonstid på 8 dager fra varens mottakelse. Disse anmerkninger medfører, uansett tidspunkt for feilens oppdagelse, ikke andre følger for selgeren enn å  </w:t>
      </w:r>
    </w:p>
    <w:p w:rsidR="005841A3" w:rsidRDefault="005841A3" w:rsidP="005841A3">
      <w:proofErr w:type="gramStart"/>
      <w:r>
        <w:t>levere</w:t>
      </w:r>
      <w:proofErr w:type="gramEnd"/>
      <w:r>
        <w:t xml:space="preserve"> nytt riktig produkt i.h.h.t. disse leveringsbestemmelser.</w:t>
      </w:r>
    </w:p>
    <w:p w:rsidR="005841A3" w:rsidRDefault="005841A3" w:rsidP="005841A3"/>
    <w:p w:rsidR="005841A3" w:rsidRDefault="005841A3" w:rsidP="005841A3">
      <w:r>
        <w:t>11. Retur</w:t>
      </w:r>
    </w:p>
    <w:p w:rsidR="005841A3" w:rsidRDefault="005841A3" w:rsidP="005841A3">
      <w:r>
        <w:t xml:space="preserve">Samtlige varer med </w:t>
      </w:r>
      <w:proofErr w:type="spellStart"/>
      <w:r>
        <w:t>logotrykk</w:t>
      </w:r>
      <w:proofErr w:type="spellEnd"/>
      <w:r>
        <w:t xml:space="preserve"> produseres spesifikt for kjøper, noe som innebærer at alle ordre med </w:t>
      </w:r>
      <w:proofErr w:type="spellStart"/>
      <w:r>
        <w:t>logotrykk</w:t>
      </w:r>
      <w:proofErr w:type="spellEnd"/>
      <w:r>
        <w:t xml:space="preserve"> alltid er bindende. Kun slike returer der vi kan stilles til ansvar, f. eks ved </w:t>
      </w:r>
    </w:p>
    <w:p w:rsidR="005841A3" w:rsidRDefault="005841A3" w:rsidP="005841A3">
      <w:proofErr w:type="gramStart"/>
      <w:r>
        <w:lastRenderedPageBreak/>
        <w:t>feilekspedisjon</w:t>
      </w:r>
      <w:proofErr w:type="gramEnd"/>
      <w:r>
        <w:t xml:space="preserve">, godkjennes uten ekstra kostnader for kjøperen. Retur må først godkjennes av selger. Eventuell retur av varer uten logo må avtales på forhånd. Hvis retur skal kunne avtales </w:t>
      </w:r>
    </w:p>
    <w:p w:rsidR="005841A3" w:rsidRDefault="005841A3" w:rsidP="005841A3">
      <w:proofErr w:type="gramStart"/>
      <w:r>
        <w:t>på</w:t>
      </w:r>
      <w:proofErr w:type="gramEnd"/>
      <w:r>
        <w:t xml:space="preserve"> tekstiler uten logomerking må originalemballasjen og </w:t>
      </w:r>
      <w:proofErr w:type="spellStart"/>
      <w:r>
        <w:t>label</w:t>
      </w:r>
      <w:proofErr w:type="spellEnd"/>
      <w:r>
        <w:t xml:space="preserve"> være ivaretatt. Ordre eller fakturadokument må vedlegges.</w:t>
      </w:r>
    </w:p>
    <w:p w:rsidR="005841A3" w:rsidRDefault="005841A3" w:rsidP="005841A3"/>
    <w:p w:rsidR="005841A3" w:rsidRDefault="005841A3" w:rsidP="005841A3">
      <w:r>
        <w:t>12. Annullering av ordre</w:t>
      </w:r>
    </w:p>
    <w:p w:rsidR="00B53A68" w:rsidRDefault="005841A3" w:rsidP="005841A3">
      <w:r>
        <w:t>Dersom en ordre ønskes annullert av kjøper må selger først innhente en godkjenning fra fabrikk, trykkeri eller leverandør. Kunde dekker samtlige påløpte kostnader, minimum 900 kr per ordre.</w:t>
      </w:r>
    </w:p>
    <w:sectPr w:rsidR="00B53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A3"/>
    <w:rsid w:val="005841A3"/>
    <w:rsid w:val="008100A6"/>
    <w:rsid w:val="00B0442D"/>
    <w:rsid w:val="00B53A68"/>
    <w:rsid w:val="00C716D6"/>
    <w:rsid w:val="00C97E69"/>
    <w:rsid w:val="00E6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1FF3A-EC2A-43C3-9C41-992A6067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653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Vik-Johnsen</dc:creator>
  <cp:keywords/>
  <dc:description/>
  <cp:lastModifiedBy>Morten Vik-Johnsen</cp:lastModifiedBy>
  <cp:revision>6</cp:revision>
  <dcterms:created xsi:type="dcterms:W3CDTF">2018-04-12T12:36:00Z</dcterms:created>
  <dcterms:modified xsi:type="dcterms:W3CDTF">2018-04-12T12:49:00Z</dcterms:modified>
</cp:coreProperties>
</file>